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75" w:rsidRDefault="00B74739"/>
    <w:p w:rsidR="00B74739" w:rsidRDefault="00B74739"/>
    <w:p w:rsidR="00B74739" w:rsidRPr="00B74739" w:rsidRDefault="00B74739" w:rsidP="00B74739">
      <w:pPr>
        <w:spacing w:after="120" w:line="240" w:lineRule="auto"/>
        <w:rPr>
          <w:rFonts w:ascii="Frutiger LT Std 45 Light" w:hAnsi="Frutiger LT Std 45 Light" w:cs="Arial"/>
          <w:b/>
          <w:color w:val="FF0000"/>
          <w:sz w:val="24"/>
          <w:szCs w:val="24"/>
        </w:rPr>
      </w:pPr>
      <w:r w:rsidRPr="00B74739">
        <w:rPr>
          <w:rFonts w:ascii="Frutiger LT Std 45 Light" w:hAnsi="Frutiger LT Std 45 Light" w:cs="Arial"/>
          <w:b/>
          <w:sz w:val="24"/>
          <w:szCs w:val="24"/>
        </w:rPr>
        <w:t>Hebe</w:t>
      </w:r>
      <w:r w:rsidRPr="00B74739">
        <w:rPr>
          <w:rFonts w:ascii="Frutiger LT Std 45 Light" w:hAnsi="Frutiger LT Std 45 Light" w:cs="Arial"/>
          <w:b/>
          <w:sz w:val="24"/>
          <w:szCs w:val="24"/>
        </w:rPr>
        <w:t xml:space="preserve"> in den folgenden Sätzen den </w:t>
      </w:r>
      <w:r w:rsidRPr="00B74739">
        <w:rPr>
          <w:rFonts w:ascii="Frutiger LT Std 45 Light" w:hAnsi="Frutiger LT Std 45 Light" w:cs="Arial"/>
          <w:b/>
          <w:sz w:val="24"/>
          <w:szCs w:val="24"/>
          <w:highlight w:val="cyan"/>
        </w:rPr>
        <w:t>Grundwert blau</w:t>
      </w:r>
      <w:r w:rsidRPr="00B74739">
        <w:rPr>
          <w:rFonts w:ascii="Frutiger LT Std 45 Light" w:hAnsi="Frutiger LT Std 45 Light" w:cs="Arial"/>
          <w:b/>
          <w:sz w:val="24"/>
          <w:szCs w:val="24"/>
        </w:rPr>
        <w:t xml:space="preserve">, den </w:t>
      </w:r>
      <w:r w:rsidRPr="00B74739">
        <w:rPr>
          <w:rFonts w:ascii="Frutiger LT Std 45 Light" w:hAnsi="Frutiger LT Std 45 Light" w:cs="Arial"/>
          <w:b/>
          <w:sz w:val="24"/>
          <w:szCs w:val="24"/>
          <w:highlight w:val="red"/>
        </w:rPr>
        <w:t>Prozentsatz rot</w:t>
      </w:r>
      <w:r w:rsidRPr="00B74739">
        <w:rPr>
          <w:rFonts w:ascii="Frutiger LT Std 45 Light" w:hAnsi="Frutiger LT Std 45 Light" w:cs="Arial"/>
          <w:b/>
          <w:sz w:val="24"/>
          <w:szCs w:val="24"/>
        </w:rPr>
        <w:t xml:space="preserve"> und den </w:t>
      </w:r>
      <w:r w:rsidRPr="00B74739">
        <w:rPr>
          <w:rFonts w:ascii="Frutiger LT Std 45 Light" w:hAnsi="Frutiger LT Std 45 Light" w:cs="Arial"/>
          <w:b/>
          <w:sz w:val="24"/>
          <w:szCs w:val="24"/>
          <w:highlight w:val="green"/>
        </w:rPr>
        <w:t>Prozentwert grün</w:t>
      </w:r>
      <w:bookmarkStart w:id="0" w:name="_GoBack"/>
      <w:bookmarkEnd w:id="0"/>
      <w:r w:rsidRPr="00B74739">
        <w:rPr>
          <w:rFonts w:ascii="Frutiger LT Std 45 Light" w:hAnsi="Frutiger LT Std 45 Light" w:cs="Arial"/>
          <w:b/>
          <w:sz w:val="24"/>
          <w:szCs w:val="24"/>
        </w:rPr>
        <w:t xml:space="preserve"> hervor</w:t>
      </w:r>
      <w:r w:rsidRPr="00B74739">
        <w:rPr>
          <w:rFonts w:ascii="Frutiger LT Std 45 Light" w:hAnsi="Frutiger LT Std 45 Light" w:cs="Arial"/>
          <w:b/>
          <w:sz w:val="24"/>
          <w:szCs w:val="24"/>
        </w:rPr>
        <w:t>!</w:t>
      </w:r>
      <w:r w:rsidRPr="00B74739">
        <w:rPr>
          <w:rFonts w:ascii="Frutiger LT Std 45 Light" w:hAnsi="Frutiger LT Std 45 Light" w:cs="Arial"/>
          <w:b/>
          <w:color w:val="FF0000"/>
          <w:sz w:val="24"/>
          <w:szCs w:val="24"/>
        </w:rPr>
        <w:tab/>
      </w:r>
    </w:p>
    <w:p w:rsidR="00B74739" w:rsidRDefault="00B74739" w:rsidP="00B74739">
      <w:pPr>
        <w:spacing w:after="120" w:line="240" w:lineRule="auto"/>
        <w:rPr>
          <w:rFonts w:ascii="Frutiger LT Std 45 Light" w:hAnsi="Frutiger LT Std 45 Light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B74739" w:rsidTr="00B74739">
        <w:tc>
          <w:tcPr>
            <w:tcW w:w="14427" w:type="dxa"/>
          </w:tcPr>
          <w:p w:rsidR="00B74739" w:rsidRDefault="00B74739" w:rsidP="00B74739">
            <w:pPr>
              <w:pStyle w:val="Listenabsatz"/>
              <w:spacing w:after="480" w:line="240" w:lineRule="auto"/>
              <w:contextualSpacing w:val="0"/>
              <w:jc w:val="center"/>
              <w:rPr>
                <w:rFonts w:ascii="Frutiger LT Std 45 Light" w:hAnsi="Frutiger LT Std 45 Light" w:cs="Arial"/>
                <w:sz w:val="24"/>
                <w:szCs w:val="24"/>
              </w:rPr>
            </w:pPr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>160 € sind 20 % von 800 €.</w:t>
            </w:r>
          </w:p>
        </w:tc>
      </w:tr>
      <w:tr w:rsidR="00B74739" w:rsidTr="00B74739">
        <w:tc>
          <w:tcPr>
            <w:tcW w:w="14427" w:type="dxa"/>
          </w:tcPr>
          <w:p w:rsidR="00B74739" w:rsidRDefault="00B74739" w:rsidP="00B74739">
            <w:pPr>
              <w:pStyle w:val="Listenabsatz"/>
              <w:spacing w:after="480" w:line="240" w:lineRule="auto"/>
              <w:contextualSpacing w:val="0"/>
              <w:jc w:val="center"/>
              <w:rPr>
                <w:rFonts w:ascii="Frutiger LT Std 45 Light" w:hAnsi="Frutiger LT Std 45 Light" w:cs="Arial"/>
                <w:sz w:val="24"/>
                <w:szCs w:val="24"/>
              </w:rPr>
            </w:pPr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>25 Kinder, das sind 32 % von 80 Kindern.</w:t>
            </w:r>
          </w:p>
        </w:tc>
      </w:tr>
      <w:tr w:rsidR="00B74739" w:rsidTr="00B74739">
        <w:tc>
          <w:tcPr>
            <w:tcW w:w="14427" w:type="dxa"/>
          </w:tcPr>
          <w:p w:rsidR="00B74739" w:rsidRDefault="00B74739" w:rsidP="00B74739">
            <w:pPr>
              <w:spacing w:after="480" w:line="240" w:lineRule="auto"/>
              <w:jc w:val="center"/>
              <w:rPr>
                <w:rFonts w:ascii="Frutiger LT Std 45 Light" w:hAnsi="Frutiger LT Std 45 Light" w:cs="Arial"/>
                <w:sz w:val="24"/>
                <w:szCs w:val="24"/>
              </w:rPr>
            </w:pPr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>Für Sneakers, die 24 € kosten, bezahlt man 20 % Mehrwertsteuer, das sind immerhin 4 €.</w:t>
            </w:r>
          </w:p>
        </w:tc>
      </w:tr>
      <w:tr w:rsidR="00B74739" w:rsidTr="00B74739">
        <w:tc>
          <w:tcPr>
            <w:tcW w:w="14427" w:type="dxa"/>
          </w:tcPr>
          <w:p w:rsidR="00B74739" w:rsidRDefault="00B74739" w:rsidP="00B74739">
            <w:pPr>
              <w:spacing w:after="480" w:line="240" w:lineRule="auto"/>
              <w:jc w:val="center"/>
              <w:rPr>
                <w:rFonts w:ascii="Frutiger LT Std 45 Light" w:hAnsi="Frutiger LT Std 45 Light" w:cs="Arial"/>
                <w:sz w:val="24"/>
                <w:szCs w:val="24"/>
              </w:rPr>
            </w:pPr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 xml:space="preserve">Die </w:t>
            </w:r>
            <w:proofErr w:type="spellStart"/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>Gummischnürre</w:t>
            </w:r>
            <w:proofErr w:type="spellEnd"/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 xml:space="preserve"> sind im Supermarkt im Angebot. Sie kosten statt 1,90 € nur 1 € 52 </w:t>
            </w:r>
            <w:proofErr w:type="spellStart"/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>cent</w:t>
            </w:r>
            <w:proofErr w:type="spellEnd"/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>, das bedeutet, dass sie  um 20 % verbilligt sind.</w:t>
            </w:r>
          </w:p>
        </w:tc>
      </w:tr>
      <w:tr w:rsidR="00B74739" w:rsidTr="00B74739">
        <w:tc>
          <w:tcPr>
            <w:tcW w:w="14427" w:type="dxa"/>
          </w:tcPr>
          <w:p w:rsidR="00B74739" w:rsidRDefault="00B74739" w:rsidP="00B74739">
            <w:pPr>
              <w:spacing w:after="480" w:line="240" w:lineRule="auto"/>
              <w:jc w:val="center"/>
              <w:rPr>
                <w:rFonts w:ascii="Frutiger LT Std 45 Light" w:hAnsi="Frutiger LT Std 45 Light" w:cs="Arial"/>
                <w:sz w:val="24"/>
                <w:szCs w:val="24"/>
              </w:rPr>
            </w:pPr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>Eine Tablette wiegt 0,64 g. Davon sind 0,24 g Vitamin B. Das sind 37,5 %.</w:t>
            </w:r>
          </w:p>
        </w:tc>
      </w:tr>
      <w:tr w:rsidR="00B74739" w:rsidTr="00B74739">
        <w:tc>
          <w:tcPr>
            <w:tcW w:w="14427" w:type="dxa"/>
          </w:tcPr>
          <w:p w:rsidR="00B74739" w:rsidRDefault="00B74739" w:rsidP="00B74739">
            <w:pPr>
              <w:spacing w:after="480" w:line="240" w:lineRule="auto"/>
              <w:jc w:val="center"/>
              <w:rPr>
                <w:rFonts w:ascii="Frutiger LT Std 45 Light" w:hAnsi="Frutiger LT Std 45 Light" w:cs="Arial"/>
                <w:sz w:val="24"/>
                <w:szCs w:val="24"/>
              </w:rPr>
            </w:pPr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>Nach einem Preisnachlass von 20 % kostet der Laptop nur noch 480 €.</w:t>
            </w:r>
          </w:p>
        </w:tc>
      </w:tr>
      <w:tr w:rsidR="00B74739" w:rsidTr="00B74739">
        <w:tc>
          <w:tcPr>
            <w:tcW w:w="14427" w:type="dxa"/>
          </w:tcPr>
          <w:p w:rsidR="00B74739" w:rsidRDefault="00B74739" w:rsidP="00B74739">
            <w:pPr>
              <w:spacing w:after="480" w:line="240" w:lineRule="auto"/>
              <w:jc w:val="center"/>
              <w:rPr>
                <w:rFonts w:ascii="Frutiger LT Std 45 Light" w:hAnsi="Frutiger LT Std 45 Light" w:cs="Arial"/>
                <w:sz w:val="24"/>
                <w:szCs w:val="24"/>
              </w:rPr>
            </w:pPr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>25 % einer Klasse mit 24 Schüler/innen haben grüne Augen.</w:t>
            </w:r>
          </w:p>
        </w:tc>
      </w:tr>
      <w:tr w:rsidR="00B74739" w:rsidTr="00B74739">
        <w:tc>
          <w:tcPr>
            <w:tcW w:w="14427" w:type="dxa"/>
          </w:tcPr>
          <w:p w:rsidR="00B74739" w:rsidRDefault="00B74739" w:rsidP="00B74739">
            <w:pPr>
              <w:pStyle w:val="Listenabsatz"/>
              <w:spacing w:after="480" w:line="240" w:lineRule="auto"/>
              <w:contextualSpacing w:val="0"/>
              <w:jc w:val="center"/>
              <w:rPr>
                <w:rFonts w:ascii="Frutiger LT Std 45 Light" w:hAnsi="Frutiger LT Std 45 Light" w:cs="Arial"/>
                <w:sz w:val="24"/>
                <w:szCs w:val="24"/>
              </w:rPr>
            </w:pPr>
            <w:r w:rsidRPr="00DE5BA4">
              <w:rPr>
                <w:rFonts w:ascii="Frutiger LT Std 45 Light" w:hAnsi="Frutiger LT Std 45 Light" w:cs="Arial"/>
                <w:sz w:val="24"/>
                <w:szCs w:val="24"/>
              </w:rPr>
              <w:t>Die 100 g Tafel Vollmilchschokolade hat 30 % Kakaoanteil, das sind 30g.</w:t>
            </w:r>
          </w:p>
        </w:tc>
      </w:tr>
    </w:tbl>
    <w:p w:rsidR="00B74739" w:rsidRPr="00DE5BA4" w:rsidRDefault="00B74739" w:rsidP="00B74739">
      <w:pPr>
        <w:spacing w:after="120" w:line="240" w:lineRule="auto"/>
        <w:rPr>
          <w:rFonts w:ascii="Frutiger LT Std 45 Light" w:hAnsi="Frutiger LT Std 45 Light" w:cs="Arial"/>
          <w:sz w:val="24"/>
          <w:szCs w:val="24"/>
        </w:rPr>
      </w:pPr>
      <w:r w:rsidRPr="00DE5BA4">
        <w:rPr>
          <w:rFonts w:ascii="Frutiger LT Std 45 Light" w:hAnsi="Frutiger LT Std 45 Light" w:cs="Arial"/>
          <w:sz w:val="24"/>
          <w:szCs w:val="24"/>
        </w:rPr>
        <w:tab/>
      </w:r>
    </w:p>
    <w:p w:rsidR="00B74739" w:rsidRDefault="00B74739"/>
    <w:sectPr w:rsidR="00B74739" w:rsidSect="00B7473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613C7"/>
    <w:multiLevelType w:val="hybridMultilevel"/>
    <w:tmpl w:val="CF6018D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39"/>
    <w:rsid w:val="00B1327B"/>
    <w:rsid w:val="00B74739"/>
    <w:rsid w:val="00EE7BB6"/>
    <w:rsid w:val="00F83080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47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F83080"/>
    <w:pPr>
      <w:keepNext/>
      <w:outlineLvl w:val="0"/>
    </w:pPr>
    <w:rPr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3080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F8308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830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83080"/>
    <w:rPr>
      <w:sz w:val="28"/>
      <w:szCs w:val="24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83080"/>
    <w:rPr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83080"/>
    <w:rPr>
      <w:rFonts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83080"/>
    <w:rPr>
      <w:b/>
      <w:bCs/>
      <w:sz w:val="28"/>
      <w:szCs w:val="28"/>
      <w:lang w:eastAsia="de-DE"/>
    </w:rPr>
  </w:style>
  <w:style w:type="paragraph" w:styleId="Titel">
    <w:name w:val="Title"/>
    <w:basedOn w:val="Standard"/>
    <w:link w:val="TitelZchn"/>
    <w:qFormat/>
    <w:rsid w:val="00F83080"/>
    <w:pPr>
      <w:jc w:val="center"/>
    </w:pPr>
    <w:rPr>
      <w:b/>
      <w:bCs/>
      <w:sz w:val="32"/>
    </w:rPr>
  </w:style>
  <w:style w:type="character" w:customStyle="1" w:styleId="TitelZchn">
    <w:name w:val="Titel Zchn"/>
    <w:basedOn w:val="Absatz-Standardschriftart"/>
    <w:link w:val="Titel"/>
    <w:rsid w:val="00F83080"/>
    <w:rPr>
      <w:b/>
      <w:bCs/>
      <w:sz w:val="32"/>
      <w:szCs w:val="24"/>
      <w:lang w:eastAsia="de-DE"/>
    </w:rPr>
  </w:style>
  <w:style w:type="character" w:styleId="Fett">
    <w:name w:val="Strong"/>
    <w:qFormat/>
    <w:rsid w:val="00F83080"/>
    <w:rPr>
      <w:b/>
      <w:bCs/>
    </w:rPr>
  </w:style>
  <w:style w:type="paragraph" w:styleId="Listenabsatz">
    <w:name w:val="List Paragraph"/>
    <w:basedOn w:val="Standard"/>
    <w:uiPriority w:val="34"/>
    <w:qFormat/>
    <w:rsid w:val="00B74739"/>
    <w:pPr>
      <w:ind w:left="720"/>
      <w:contextualSpacing/>
    </w:pPr>
  </w:style>
  <w:style w:type="table" w:styleId="Tabellenraster">
    <w:name w:val="Table Grid"/>
    <w:basedOn w:val="NormaleTabelle"/>
    <w:uiPriority w:val="59"/>
    <w:rsid w:val="00B7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47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F83080"/>
    <w:pPr>
      <w:keepNext/>
      <w:outlineLvl w:val="0"/>
    </w:pPr>
    <w:rPr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3080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F8308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830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83080"/>
    <w:rPr>
      <w:sz w:val="28"/>
      <w:szCs w:val="24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83080"/>
    <w:rPr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83080"/>
    <w:rPr>
      <w:rFonts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83080"/>
    <w:rPr>
      <w:b/>
      <w:bCs/>
      <w:sz w:val="28"/>
      <w:szCs w:val="28"/>
      <w:lang w:eastAsia="de-DE"/>
    </w:rPr>
  </w:style>
  <w:style w:type="paragraph" w:styleId="Titel">
    <w:name w:val="Title"/>
    <w:basedOn w:val="Standard"/>
    <w:link w:val="TitelZchn"/>
    <w:qFormat/>
    <w:rsid w:val="00F83080"/>
    <w:pPr>
      <w:jc w:val="center"/>
    </w:pPr>
    <w:rPr>
      <w:b/>
      <w:bCs/>
      <w:sz w:val="32"/>
    </w:rPr>
  </w:style>
  <w:style w:type="character" w:customStyle="1" w:styleId="TitelZchn">
    <w:name w:val="Titel Zchn"/>
    <w:basedOn w:val="Absatz-Standardschriftart"/>
    <w:link w:val="Titel"/>
    <w:rsid w:val="00F83080"/>
    <w:rPr>
      <w:b/>
      <w:bCs/>
      <w:sz w:val="32"/>
      <w:szCs w:val="24"/>
      <w:lang w:eastAsia="de-DE"/>
    </w:rPr>
  </w:style>
  <w:style w:type="character" w:styleId="Fett">
    <w:name w:val="Strong"/>
    <w:qFormat/>
    <w:rsid w:val="00F83080"/>
    <w:rPr>
      <w:b/>
      <w:bCs/>
    </w:rPr>
  </w:style>
  <w:style w:type="paragraph" w:styleId="Listenabsatz">
    <w:name w:val="List Paragraph"/>
    <w:basedOn w:val="Standard"/>
    <w:uiPriority w:val="34"/>
    <w:qFormat/>
    <w:rsid w:val="00B74739"/>
    <w:pPr>
      <w:ind w:left="720"/>
      <w:contextualSpacing/>
    </w:pPr>
  </w:style>
  <w:style w:type="table" w:styleId="Tabellenraster">
    <w:name w:val="Table Grid"/>
    <w:basedOn w:val="NormaleTabelle"/>
    <w:uiPriority w:val="59"/>
    <w:rsid w:val="00B7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Wiener Bildungsnetz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Prüfungskandidat</dc:creator>
  <cp:lastModifiedBy>Prüfungskandidat</cp:lastModifiedBy>
  <cp:revision>1</cp:revision>
  <dcterms:created xsi:type="dcterms:W3CDTF">2017-03-06T09:27:00Z</dcterms:created>
  <dcterms:modified xsi:type="dcterms:W3CDTF">2017-03-06T09:33:00Z</dcterms:modified>
</cp:coreProperties>
</file>